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Chars="0"/>
        <w:jc w:val="center"/>
        <w:rPr>
          <w:rStyle w:val="6"/>
          <w:rFonts w:hint="eastAsia" w:ascii="仿宋" w:hAnsi="仿宋" w:eastAsia="仿宋" w:cs="宋体"/>
          <w:b w:val="0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Style w:val="6"/>
          <w:rFonts w:hint="eastAsia" w:ascii="仿宋" w:hAnsi="仿宋" w:eastAsia="仿宋" w:cs="宋体"/>
          <w:b w:val="0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报价</w:t>
      </w:r>
      <w:r>
        <w:rPr>
          <w:rStyle w:val="6"/>
          <w:rFonts w:hint="eastAsia" w:ascii="仿宋" w:hAnsi="仿宋" w:eastAsia="仿宋" w:cs="宋体"/>
          <w:b w:val="0"/>
          <w:bCs/>
          <w:color w:val="auto"/>
          <w:sz w:val="32"/>
          <w:szCs w:val="32"/>
          <w:highlight w:val="none"/>
          <w:shd w:val="clear" w:color="auto" w:fill="FFFFFF"/>
        </w:rPr>
        <w:t>一览表</w:t>
      </w:r>
      <w:r>
        <w:rPr>
          <w:rStyle w:val="6"/>
          <w:rFonts w:hint="eastAsia" w:ascii="仿宋" w:hAnsi="仿宋" w:eastAsia="仿宋" w:cs="宋体"/>
          <w:b w:val="0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（市场询价调研）</w:t>
      </w:r>
    </w:p>
    <w:p>
      <w:pPr>
        <w:pStyle w:val="7"/>
        <w:jc w:val="left"/>
      </w:pPr>
    </w:p>
    <w:p>
      <w:pPr>
        <w:pStyle w:val="7"/>
        <w:jc w:val="left"/>
      </w:pPr>
    </w:p>
    <w:p>
      <w:pPr>
        <w:pStyle w:val="7"/>
        <w:jc w:val="left"/>
        <w:rPr>
          <w:rFonts w:hint="eastAsia"/>
        </w:rPr>
      </w:pPr>
      <w:r>
        <w:t>项目名称：</w:t>
      </w:r>
      <w:r>
        <w:rPr>
          <w:rFonts w:hint="eastAsia"/>
        </w:rPr>
        <w:t>珠海市妇幼保健院2026-2028年后勤物业服务采购项目</w:t>
      </w:r>
    </w:p>
    <w:p>
      <w:pPr>
        <w:pStyle w:val="7"/>
        <w:jc w:val="both"/>
        <w:rPr>
          <w:rFonts w:hint="eastAsia"/>
        </w:rPr>
      </w:pPr>
    </w:p>
    <w:p>
      <w:pPr>
        <w:spacing w:line="360" w:lineRule="auto"/>
        <w:ind w:left="420" w:leftChars="200"/>
        <w:rPr>
          <w:rFonts w:hint="eastAsia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hAnsi="宋体" w:cs="宋体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1、</w:t>
      </w:r>
      <w:r>
        <w:rPr>
          <w:rFonts w:hint="eastAsia" w:hAnsi="宋体" w:cs="宋体"/>
          <w:b/>
          <w:bCs/>
          <w:color w:val="auto"/>
          <w:kern w:val="2"/>
          <w:sz w:val="21"/>
          <w:szCs w:val="21"/>
          <w:highlight w:val="none"/>
        </w:rPr>
        <w:t>后勤物业项目各岗位人数及</w:t>
      </w:r>
      <w:r>
        <w:rPr>
          <w:rFonts w:hint="eastAsia" w:hAnsi="宋体" w:cs="宋体"/>
          <w:b/>
          <w:bCs/>
          <w:color w:val="auto"/>
          <w:kern w:val="2"/>
          <w:sz w:val="21"/>
          <w:szCs w:val="21"/>
          <w:highlight w:val="none"/>
          <w:lang w:eastAsia="zh-CN"/>
        </w:rPr>
        <w:t>报价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3482"/>
        <w:gridCol w:w="1336"/>
        <w:gridCol w:w="2171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58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院区</w:t>
            </w: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13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人数</w:t>
            </w:r>
          </w:p>
        </w:tc>
        <w:tc>
          <w:tcPr>
            <w:tcW w:w="217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最高服务费（</w:t>
            </w: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/</w:t>
            </w: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人</w:t>
            </w: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/月）</w:t>
            </w:r>
          </w:p>
        </w:tc>
        <w:tc>
          <w:tcPr>
            <w:tcW w:w="146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2年费用（元）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南琴</w:t>
            </w: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项目经理</w:t>
            </w:r>
          </w:p>
        </w:tc>
        <w:tc>
          <w:tcPr>
            <w:tcW w:w="13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17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8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工程部主管</w:t>
            </w:r>
          </w:p>
        </w:tc>
        <w:tc>
          <w:tcPr>
            <w:tcW w:w="13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17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58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工程部人员</w:t>
            </w: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配电运行组、综合运行维修组、污水站</w:t>
            </w: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3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hAnsi="宋体" w:eastAsia="仿宋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217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58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保洁主管</w:t>
            </w: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住院部主管、门诊公区主管</w:t>
            </w: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3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17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8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hAnsi="宋体" w:eastAsia="仿宋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保洁人员</w:t>
            </w: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普通岗</w:t>
            </w: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3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76</w:t>
            </w:r>
          </w:p>
        </w:tc>
        <w:tc>
          <w:tcPr>
            <w:tcW w:w="217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8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重点保洁岗位</w:t>
            </w:r>
          </w:p>
          <w:p>
            <w:pPr>
              <w:pStyle w:val="2"/>
              <w:jc w:val="center"/>
              <w:rPr>
                <w:rFonts w:hint="eastAsia"/>
                <w:color w:val="auto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（ICU、急诊科、生殖中心实验室、国际医疗中心等岗位）</w:t>
            </w:r>
          </w:p>
        </w:tc>
        <w:tc>
          <w:tcPr>
            <w:tcW w:w="13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217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8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特殊保洁岗位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（手术室、产房、消毒供应中心手术器械洗消岗等岗位）</w:t>
            </w:r>
          </w:p>
        </w:tc>
        <w:tc>
          <w:tcPr>
            <w:tcW w:w="13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217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4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搬运员</w:t>
            </w:r>
          </w:p>
        </w:tc>
        <w:tc>
          <w:tcPr>
            <w:tcW w:w="13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1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8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柠溪</w:t>
            </w: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hAnsi="宋体" w:eastAsia="仿宋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保洁主管</w:t>
            </w:r>
          </w:p>
        </w:tc>
        <w:tc>
          <w:tcPr>
            <w:tcW w:w="13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17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8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hAnsi="宋体" w:eastAsia="仿宋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保洁人员</w:t>
            </w: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普通岗</w:t>
            </w: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3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35</w:t>
            </w:r>
          </w:p>
        </w:tc>
        <w:tc>
          <w:tcPr>
            <w:tcW w:w="217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58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递补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人员</w:t>
            </w: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lang w:val="en-US" w:eastAsia="zh-CN"/>
              </w:rPr>
              <w:t>特殊保洁岗位</w:t>
            </w:r>
          </w:p>
        </w:tc>
        <w:tc>
          <w:tcPr>
            <w:tcW w:w="13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hAnsi="宋体" w:eastAsia="仿宋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17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58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重点保洁岗位</w:t>
            </w:r>
          </w:p>
        </w:tc>
        <w:tc>
          <w:tcPr>
            <w:tcW w:w="13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17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58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其他保洁岗位（普通岗）</w:t>
            </w:r>
          </w:p>
        </w:tc>
        <w:tc>
          <w:tcPr>
            <w:tcW w:w="13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217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58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搬运员</w:t>
            </w:r>
          </w:p>
        </w:tc>
        <w:tc>
          <w:tcPr>
            <w:tcW w:w="13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17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58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工程递补人员</w:t>
            </w:r>
          </w:p>
        </w:tc>
        <w:tc>
          <w:tcPr>
            <w:tcW w:w="13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17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884" w:type="dxa"/>
            <w:gridSpan w:val="3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2年合计</w:t>
            </w:r>
          </w:p>
        </w:tc>
        <w:tc>
          <w:tcPr>
            <w:tcW w:w="3638" w:type="dxa"/>
            <w:gridSpan w:val="2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</w:tbl>
    <w:p>
      <w:pPr>
        <w:spacing w:line="360" w:lineRule="auto"/>
        <w:ind w:firstLine="422" w:firstLineChars="200"/>
        <w:rPr>
          <w:rFonts w:hint="eastAsia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宋体" w:cs="宋体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2、</w:t>
      </w:r>
      <w:r>
        <w:rPr>
          <w:rFonts w:hint="eastAsia" w:hAnsi="宋体" w:cs="宋体"/>
          <w:b/>
          <w:bCs/>
          <w:color w:val="auto"/>
          <w:kern w:val="2"/>
          <w:sz w:val="21"/>
          <w:szCs w:val="21"/>
          <w:highlight w:val="none"/>
        </w:rPr>
        <w:t>单项项目费用</w:t>
      </w:r>
      <w:r>
        <w:rPr>
          <w:rFonts w:hint="eastAsia" w:hAnsi="宋体" w:cs="宋体"/>
          <w:b/>
          <w:bCs/>
          <w:color w:val="auto"/>
          <w:kern w:val="2"/>
          <w:sz w:val="21"/>
          <w:szCs w:val="21"/>
          <w:highlight w:val="none"/>
          <w:lang w:eastAsia="zh-CN"/>
        </w:rPr>
        <w:t>报价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896"/>
        <w:gridCol w:w="435"/>
        <w:gridCol w:w="5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宋体" w:eastAsia="仿宋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具体以项目实际实施为准，据实结算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项目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单价限价（元）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3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PVC胶</w:t>
            </w: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橡塑</w:t>
            </w: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地板</w:t>
            </w: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保养</w:t>
            </w: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打蜡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㎡</w:t>
            </w:r>
          </w:p>
        </w:tc>
        <w:tc>
          <w:tcPr>
            <w:tcW w:w="3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1.中标人</w:t>
            </w: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服务期内</w:t>
            </w: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须提供至少一次地板打蜡以及所有电梯轿厢维保</w:t>
            </w:r>
            <w:bookmarkStart w:id="0" w:name="_GoBack"/>
            <w:bookmarkEnd w:id="0"/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及电梯</w:t>
            </w: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地板</w:t>
            </w: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打蜡</w:t>
            </w: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服务，由此产生的费用由中标人承担。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2.其他事项发生的费用据实结算。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</w:rPr>
              <w:t>玻化砖、大理石</w:t>
            </w:r>
            <w:r>
              <w:rPr>
                <w:rFonts w:hint="eastAsia"/>
                <w:color w:val="auto"/>
                <w:lang w:eastAsia="zh-CN"/>
              </w:rPr>
              <w:t>平面</w:t>
            </w:r>
            <w:r>
              <w:rPr>
                <w:rFonts w:hint="eastAsia"/>
                <w:color w:val="auto"/>
              </w:rPr>
              <w:t>处理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㎡</w:t>
            </w:r>
          </w:p>
        </w:tc>
        <w:tc>
          <w:tcPr>
            <w:tcW w:w="3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据实结算。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大理石翻新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宋体" w:eastAsia="仿宋" w:cs="宋体"/>
                <w:color w:val="auto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㎡</w:t>
            </w:r>
          </w:p>
        </w:tc>
        <w:tc>
          <w:tcPr>
            <w:tcW w:w="3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宋体" w:eastAsia="仿宋" w:cs="宋体"/>
                <w:color w:val="auto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  <w:t>据实结算。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8吨</w:t>
            </w:r>
            <w:r>
              <w:rPr>
                <w:rFonts w:hint="eastAsia"/>
                <w:color w:val="auto"/>
                <w:lang w:eastAsia="zh-CN"/>
              </w:rPr>
              <w:t>吊车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hAnsi="宋体" w:eastAsia="仿宋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天</w:t>
            </w:r>
          </w:p>
        </w:tc>
        <w:tc>
          <w:tcPr>
            <w:tcW w:w="3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hAnsi="宋体" w:eastAsia="仿宋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根据租赁天数</w:t>
            </w: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据实结算。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403" w:firstLineChars="192"/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</w:rPr>
              <w:t>上述服务内容按实际工作量和上述费用标准进行据实核算。</w:t>
            </w:r>
          </w:p>
        </w:tc>
      </w:tr>
    </w:tbl>
    <w:p>
      <w:pPr>
        <w:rPr>
          <w:rFonts w:hint="eastAsia"/>
          <w:sz w:val="24"/>
          <w:szCs w:val="24"/>
          <w:lang w:eastAsia="zh-CN"/>
        </w:rPr>
      </w:pPr>
    </w:p>
    <w:p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注：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  <w:lang w:eastAsia="zh-CN"/>
        </w:rPr>
        <w:t>报价</w:t>
      </w:r>
      <w:r>
        <w:rPr>
          <w:rFonts w:hint="eastAsia"/>
          <w:sz w:val="24"/>
          <w:szCs w:val="24"/>
          <w:lang w:val="en-US" w:eastAsia="zh-CN"/>
        </w:rPr>
        <w:t>包括人员基本工资、五险一金、奖金、津贴、补贴、加班工资、特殊情况下支付的工资、年终奖、福利等)，人员食宿，商业保险费，服装，劳保用品，清洁工具，清洁用剂，材料费，工具费，防护物资管理费，学习、培训费用，利润，税金等完成本项目采购内容的全部费用。</w:t>
      </w:r>
    </w:p>
    <w:p>
      <w:pPr>
        <w:rPr>
          <w:rFonts w:hint="default" w:eastAsia="宋体"/>
          <w:sz w:val="24"/>
          <w:szCs w:val="24"/>
          <w:lang w:val="en-US" w:eastAsia="zh-CN"/>
        </w:rPr>
      </w:pPr>
    </w:p>
    <w:p>
      <w:pPr>
        <w:pStyle w:val="7"/>
        <w:ind w:firstLine="0" w:firstLineChars="0"/>
        <w:jc w:val="both"/>
        <w:rPr>
          <w:sz w:val="21"/>
          <w:szCs w:val="21"/>
          <w:lang w:eastAsia="zh-CN"/>
        </w:rPr>
      </w:pPr>
    </w:p>
    <w:p>
      <w:pPr>
        <w:pStyle w:val="7"/>
        <w:ind w:firstLine="0" w:firstLineChars="0"/>
        <w:jc w:val="both"/>
        <w:rPr>
          <w:sz w:val="21"/>
          <w:szCs w:val="21"/>
          <w:lang w:eastAsia="zh-CN"/>
        </w:rPr>
      </w:pPr>
    </w:p>
    <w:p>
      <w:pPr>
        <w:pStyle w:val="7"/>
        <w:spacing w:line="480" w:lineRule="auto"/>
        <w:ind w:right="101" w:rightChars="48" w:firstLine="0" w:firstLineChars="0"/>
        <w:jc w:val="right"/>
        <w:rPr>
          <w:lang w:eastAsia="zh-CN"/>
        </w:rPr>
      </w:pPr>
      <w:r>
        <w:rPr>
          <w:rFonts w:hint="eastAsia"/>
          <w:lang w:eastAsia="zh-CN"/>
        </w:rPr>
        <w:t>响应供应商法定代表人（或其授权代表）签字或盖章：</w:t>
      </w:r>
      <w:r>
        <w:rPr>
          <w:u w:val="single"/>
          <w:lang w:eastAsia="zh-CN"/>
        </w:rPr>
        <w:t xml:space="preserve">                    .</w:t>
      </w:r>
    </w:p>
    <w:p>
      <w:pPr>
        <w:pStyle w:val="7"/>
        <w:spacing w:line="480" w:lineRule="auto"/>
        <w:ind w:right="101" w:rightChars="48" w:firstLine="0" w:firstLineChars="0"/>
        <w:jc w:val="right"/>
        <w:rPr>
          <w:lang w:eastAsia="zh-CN"/>
        </w:rPr>
      </w:pPr>
      <w:r>
        <w:rPr>
          <w:rFonts w:hint="eastAsia"/>
          <w:lang w:eastAsia="zh-CN"/>
        </w:rPr>
        <w:t>响应供应商名称（盖章）：</w:t>
      </w:r>
      <w:r>
        <w:rPr>
          <w:u w:val="single"/>
          <w:lang w:eastAsia="zh-CN"/>
        </w:rPr>
        <w:t xml:space="preserve">                    .</w:t>
      </w:r>
    </w:p>
    <w:p>
      <w:pPr>
        <w:pStyle w:val="7"/>
        <w:spacing w:line="480" w:lineRule="auto"/>
        <w:ind w:right="101" w:rightChars="48" w:firstLine="4960" w:firstLineChars="2067"/>
        <w:jc w:val="right"/>
      </w:pPr>
      <w:r>
        <w:rPr>
          <w:rFonts w:hint="eastAsia"/>
        </w:rPr>
        <w:t>日期：</w:t>
      </w:r>
      <w:r>
        <w:rPr>
          <w:rFonts w:hint="eastAsia"/>
          <w:lang w:val="en-US" w:eastAsia="zh-CN"/>
        </w:rPr>
        <w:t xml:space="preserve">   </w:t>
      </w:r>
      <w:r>
        <w:t>年</w:t>
      </w:r>
      <w:r>
        <w:rPr>
          <w:rFonts w:hint="eastAsia"/>
          <w:lang w:val="en-US" w:eastAsia="zh-CN"/>
        </w:rPr>
        <w:t xml:space="preserve">    </w:t>
      </w:r>
      <w:r>
        <w:t>月</w:t>
      </w:r>
      <w:r>
        <w:rPr>
          <w:rFonts w:hint="eastAsia"/>
          <w:lang w:val="en-US" w:eastAsia="zh-CN"/>
        </w:rPr>
        <w:t xml:space="preserve">    </w:t>
      </w:r>
      <w: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10057"/>
    <w:rsid w:val="00D56579"/>
    <w:rsid w:val="019E7645"/>
    <w:rsid w:val="025D666B"/>
    <w:rsid w:val="05F10057"/>
    <w:rsid w:val="06F86BC6"/>
    <w:rsid w:val="09064E5D"/>
    <w:rsid w:val="0D4C414A"/>
    <w:rsid w:val="11CD2E99"/>
    <w:rsid w:val="130D6A05"/>
    <w:rsid w:val="13363593"/>
    <w:rsid w:val="15AA0E8E"/>
    <w:rsid w:val="15D94C71"/>
    <w:rsid w:val="163254FA"/>
    <w:rsid w:val="16D54D03"/>
    <w:rsid w:val="173F21B4"/>
    <w:rsid w:val="19CC27E2"/>
    <w:rsid w:val="1B3923B5"/>
    <w:rsid w:val="1C666104"/>
    <w:rsid w:val="1EA71F56"/>
    <w:rsid w:val="22110474"/>
    <w:rsid w:val="24F65F24"/>
    <w:rsid w:val="2577247B"/>
    <w:rsid w:val="29C9107F"/>
    <w:rsid w:val="2C6D0CF3"/>
    <w:rsid w:val="2DF9034E"/>
    <w:rsid w:val="2E69613E"/>
    <w:rsid w:val="2E7632C6"/>
    <w:rsid w:val="2FF624BE"/>
    <w:rsid w:val="316513E5"/>
    <w:rsid w:val="3222549D"/>
    <w:rsid w:val="32D1646E"/>
    <w:rsid w:val="33B82EE9"/>
    <w:rsid w:val="3519182B"/>
    <w:rsid w:val="3AE86AB3"/>
    <w:rsid w:val="3B1A5FC1"/>
    <w:rsid w:val="3D477897"/>
    <w:rsid w:val="3DFA4DBC"/>
    <w:rsid w:val="3E777ADF"/>
    <w:rsid w:val="3EB6043E"/>
    <w:rsid w:val="3F903F59"/>
    <w:rsid w:val="401C18F7"/>
    <w:rsid w:val="40E35B04"/>
    <w:rsid w:val="52FF511D"/>
    <w:rsid w:val="55E73A29"/>
    <w:rsid w:val="566540CD"/>
    <w:rsid w:val="56BC6CDA"/>
    <w:rsid w:val="5D67264C"/>
    <w:rsid w:val="602B0BD5"/>
    <w:rsid w:val="620671E2"/>
    <w:rsid w:val="628C1D61"/>
    <w:rsid w:val="659B09D6"/>
    <w:rsid w:val="69621672"/>
    <w:rsid w:val="6A306848"/>
    <w:rsid w:val="7668404E"/>
    <w:rsid w:val="776E4E35"/>
    <w:rsid w:val="77BA1B75"/>
    <w:rsid w:val="78FF6291"/>
    <w:rsid w:val="79FA6A37"/>
    <w:rsid w:val="7C746BBD"/>
    <w:rsid w:val="7C972F41"/>
    <w:rsid w:val="7E2A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2"/>
        <w:tab w:val="left" w:pos="3372"/>
        <w:tab w:val="left" w:pos="3653"/>
      </w:tabs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B"/>
    <w:basedOn w:val="2"/>
    <w:qFormat/>
    <w:uiPriority w:val="1"/>
    <w:pPr>
      <w:ind w:left="0" w:firstLine="480" w:firstLineChars="200"/>
    </w:pPr>
    <w:rPr>
      <w:rFonts w:cs="Times New Roman"/>
      <w:sz w:val="24"/>
      <w:szCs w:val="24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2024-11-05T02:28:00Z</dcterms:created>
  <dc:creator>李泽谦</dc:creator>
  <cp:lastModifiedBy>李泽谦</cp:lastModifiedBy>
  <dcterms:modified xsi:type="dcterms:W3CDTF">2026-03-06T06:54:37Z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0D499B931D1F4C7CAEEF5A4C0178DEF0</vt:lpwstr>
  </property>
</Properties>
</file>