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30"/>
        <w:gridCol w:w="735"/>
        <w:gridCol w:w="7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7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4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44"/>
                <w:szCs w:val="24"/>
              </w:rPr>
              <w:t>评分细则</w:t>
            </w:r>
          </w:p>
          <w:p>
            <w:pPr>
              <w:spacing w:beforeLines="0" w:afterLines="0"/>
              <w:jc w:val="both"/>
              <w:rPr>
                <w:rFonts w:hint="eastAsia" w:ascii="宋体" w:hAnsi="宋体" w:eastAsia="宋体"/>
                <w:b/>
                <w:color w:val="000000"/>
                <w:sz w:val="4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16"/>
                <w:lang w:eastAsia="zh-CN"/>
              </w:rPr>
              <w:t>项目名称：珠海市妇幼保健院便民服务(自助环保袋)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32"/>
              </w:rPr>
              <w:t>序号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32"/>
              </w:rPr>
              <w:t>评审内容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32"/>
                <w:lang w:eastAsia="zh-CN"/>
              </w:rPr>
              <w:t>分值</w:t>
            </w:r>
          </w:p>
        </w:tc>
        <w:tc>
          <w:tcPr>
            <w:tcW w:w="7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32"/>
              </w:rPr>
              <w:t>评分细则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相关业绩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4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响应供应商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年1月1日以来完成同类项目的业绩情况，每提供1个项目，得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，本项满分为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分。（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业绩以项目合同签订为准，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如项目业绩为同一客户的，只计算一个，不重复计算得分）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实施方案及服务能力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根据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响应供应商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的响应文件（①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服务方案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；②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售后服务（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分）。）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进行综合评审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1" w:hRule="atLeast"/>
          <w:jc w:val="center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服务方案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A.服务方案优秀、内容完善、阐述清晰，有详细方案和过程描述，针对性强且符合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需求书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要求，得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B.服务方案一般，内容齐全、有简易方案和过程描述，针对性一般且符合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需求书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要求，得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C.服务方案及服务计划书差，内容不全，针对性弱且基本符合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需求书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要求，得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分。未提供不得分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售后服务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A.服务方案优秀、内容完善、阐述清晰，有详细操作方案和过程描述，针对性强且符合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需求书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要求，得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B.服务方案一般，内容齐全、有简易操作方案和过程描述，针对性一般且符合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需求书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要求，得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C.服务方案及服务计划书差，内容不全，针对性弱且基本符合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需求书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要求，得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分。未提供不得分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（在响应文件文件中提供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相关方案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并加盖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公章，否则不得分。）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降解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环保袋参数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所投设备及产品参数应最大限度地满足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需求书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的要求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①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≥300*450mm(背心袋)；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②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承重≥4KG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；③符合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降解执行标准GB/T 38082-2019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，提供降解环保袋检测报告；④提供环保袋样品1个。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完全符合得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分；每一项指标不满足减2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分，扣完为止。（在响应文件文件中提供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相关证明材料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并加盖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公章，否则不得分。）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价格部分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(环保袋对外收费)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4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报价得分采用低价优先法计算，即满足采购文件要求且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价格最低的报价为评标基准价，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报价最低者得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满分。其他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响应供应商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的报价得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=（评标基准价/报价）×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最高限价为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0.50元/个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合计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F19D6"/>
    <w:rsid w:val="00772E5F"/>
    <w:rsid w:val="033D748F"/>
    <w:rsid w:val="065F2600"/>
    <w:rsid w:val="0FB00BF3"/>
    <w:rsid w:val="11B00A36"/>
    <w:rsid w:val="13391937"/>
    <w:rsid w:val="167417E7"/>
    <w:rsid w:val="16DE6B22"/>
    <w:rsid w:val="1A620757"/>
    <w:rsid w:val="1BF93A00"/>
    <w:rsid w:val="1D633732"/>
    <w:rsid w:val="1FC31E33"/>
    <w:rsid w:val="229565B7"/>
    <w:rsid w:val="26B7556E"/>
    <w:rsid w:val="27511E76"/>
    <w:rsid w:val="2DE60E9C"/>
    <w:rsid w:val="301C48FC"/>
    <w:rsid w:val="30B07949"/>
    <w:rsid w:val="31BE424B"/>
    <w:rsid w:val="342D50A6"/>
    <w:rsid w:val="34777C35"/>
    <w:rsid w:val="35746D7A"/>
    <w:rsid w:val="3A0C7126"/>
    <w:rsid w:val="3A707FF4"/>
    <w:rsid w:val="3EDE2E31"/>
    <w:rsid w:val="3F634B73"/>
    <w:rsid w:val="416C4789"/>
    <w:rsid w:val="42F313F3"/>
    <w:rsid w:val="45A602D1"/>
    <w:rsid w:val="46AF7D2E"/>
    <w:rsid w:val="49380C48"/>
    <w:rsid w:val="49EC0F8D"/>
    <w:rsid w:val="55CF1439"/>
    <w:rsid w:val="55E61D15"/>
    <w:rsid w:val="5AB15E7D"/>
    <w:rsid w:val="5ACB0EDC"/>
    <w:rsid w:val="6AAB5919"/>
    <w:rsid w:val="6E5677BC"/>
    <w:rsid w:val="711C739F"/>
    <w:rsid w:val="725A3C8A"/>
    <w:rsid w:val="72D16A20"/>
    <w:rsid w:val="74AE2469"/>
    <w:rsid w:val="771428E5"/>
    <w:rsid w:val="79421F85"/>
    <w:rsid w:val="7A8A161B"/>
    <w:rsid w:val="7DA240E4"/>
    <w:rsid w:val="7E132DE5"/>
    <w:rsid w:val="7E22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2025-05-12T08:22:00Z</dcterms:created>
  <dc:creator>李泽谦</dc:creator>
  <cp:lastModifiedBy>李泽谦</cp:lastModifiedBy>
  <cp:lastPrinted>2025-05-19T01:41:00Z</cp:lastPrinted>
  <dcterms:modified xsi:type="dcterms:W3CDTF">2025-12-18T08:09:09Z</dcterms:modified>
  <dc:title>评分细则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366039E6B5D24FCFADC917ADDB47E287</vt:lpwstr>
  </property>
</Properties>
</file>