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Chars="0"/>
        <w:jc w:val="center"/>
        <w:rPr>
          <w:rStyle w:val="8"/>
          <w:rFonts w:hint="eastAsia" w:ascii="仿宋" w:hAnsi="仿宋" w:eastAsia="仿宋" w:cs="宋体"/>
          <w:b w:val="0"/>
          <w:bCs/>
          <w:color w:val="auto"/>
          <w:sz w:val="32"/>
          <w:szCs w:val="32"/>
          <w:highlight w:val="none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报价</w:t>
      </w:r>
      <w:r>
        <w:rPr>
          <w:rStyle w:val="8"/>
          <w:rFonts w:hint="eastAsia" w:ascii="宋体" w:hAnsi="宋体" w:eastAsia="宋体" w:cs="宋体"/>
          <w:b w:val="0"/>
          <w:bCs/>
          <w:color w:val="auto"/>
          <w:sz w:val="32"/>
          <w:szCs w:val="32"/>
          <w:highlight w:val="none"/>
          <w:shd w:val="clear" w:color="auto" w:fill="FFFFFF"/>
        </w:rPr>
        <w:t>一览表</w:t>
      </w:r>
    </w:p>
    <w:p>
      <w:pPr>
        <w:pStyle w:val="10"/>
        <w:jc w:val="left"/>
      </w:pPr>
    </w:p>
    <w:p>
      <w:pPr>
        <w:pStyle w:val="10"/>
        <w:jc w:val="left"/>
      </w:pPr>
    </w:p>
    <w:p>
      <w:pPr>
        <w:pStyle w:val="10"/>
        <w:jc w:val="left"/>
        <w:rPr>
          <w:rFonts w:hint="eastAsia"/>
        </w:rPr>
      </w:pPr>
      <w:r>
        <w:t>项目名称：</w:t>
      </w:r>
      <w:r>
        <w:rPr>
          <w:rFonts w:hint="eastAsia"/>
        </w:rPr>
        <w:t>珠海市妇幼保健院四害消杀服务采购项目</w:t>
      </w:r>
    </w:p>
    <w:p>
      <w:pPr>
        <w:pStyle w:val="10"/>
        <w:jc w:val="both"/>
        <w:rPr>
          <w:rFonts w:hint="eastAs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735"/>
        <w:gridCol w:w="1238"/>
        <w:gridCol w:w="2002"/>
        <w:gridCol w:w="1746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73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内容</w:t>
            </w:r>
          </w:p>
        </w:tc>
        <w:tc>
          <w:tcPr>
            <w:tcW w:w="123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消杀频次</w:t>
            </w:r>
          </w:p>
        </w:tc>
        <w:tc>
          <w:tcPr>
            <w:tcW w:w="2002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消杀单价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（元）</w:t>
            </w:r>
          </w:p>
        </w:tc>
        <w:tc>
          <w:tcPr>
            <w:tcW w:w="1746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消杀总价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（元）</w:t>
            </w:r>
          </w:p>
        </w:tc>
        <w:tc>
          <w:tcPr>
            <w:tcW w:w="1209" w:type="dxa"/>
          </w:tcPr>
          <w:p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两院区四害消杀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2次/月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南琴院区XX元/月，柠溪院区XX元/月,合计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XX元/月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XX元/年</w:t>
            </w:r>
          </w:p>
        </w:tc>
        <w:tc>
          <w:tcPr>
            <w:tcW w:w="1209" w:type="dxa"/>
          </w:tcPr>
          <w:p>
            <w:pPr>
              <w:rPr>
                <w:rFonts w:hint="eastAsia" w:ascii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超出约定数量的四害消杀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据实结算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南琴院区XX元/月，柠溪院区XX元/月,合计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XX元/月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XX元/月</w:t>
            </w:r>
          </w:p>
        </w:tc>
        <w:tc>
          <w:tcPr>
            <w:tcW w:w="1209" w:type="dxa"/>
          </w:tcPr>
          <w:p>
            <w:pPr>
              <w:rPr>
                <w:rFonts w:hint="eastAsia" w:ascii="宋体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白蚁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据实结算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XX元/平方米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XX元/平方米</w:t>
            </w:r>
          </w:p>
        </w:tc>
        <w:tc>
          <w:tcPr>
            <w:tcW w:w="1209" w:type="dxa"/>
          </w:tcPr>
          <w:p>
            <w:pP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红火蚁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据实结算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XX元/平方米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XX元/平方米</w:t>
            </w:r>
          </w:p>
        </w:tc>
        <w:tc>
          <w:tcPr>
            <w:tcW w:w="1209" w:type="dxa"/>
          </w:tcPr>
          <w:p>
            <w:pP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其他类型的虫害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据实结算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XX元/平方米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XX元/平方米</w:t>
            </w:r>
          </w:p>
        </w:tc>
        <w:tc>
          <w:tcPr>
            <w:tcW w:w="1209" w:type="dxa"/>
          </w:tcPr>
          <w:p>
            <w:pP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565" w:type="dxa"/>
            <w:gridSpan w:val="4"/>
          </w:tcPr>
          <w:p>
            <w:pPr>
              <w:jc w:val="righ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746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XX元</w:t>
            </w:r>
            <w:bookmarkEnd w:id="0"/>
          </w:p>
        </w:tc>
        <w:tc>
          <w:tcPr>
            <w:tcW w:w="1209" w:type="dxa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/>
          <w:sz w:val="24"/>
          <w:szCs w:val="24"/>
          <w:lang w:eastAsia="zh-CN"/>
        </w:rPr>
      </w:pPr>
    </w:p>
    <w:p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注：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1.合同期限1年，</w:t>
      </w:r>
      <w:r>
        <w:rPr>
          <w:rFonts w:hint="eastAsia"/>
          <w:sz w:val="24"/>
          <w:szCs w:val="24"/>
          <w:lang w:eastAsia="zh-CN"/>
        </w:rPr>
        <w:t>总价</w:t>
      </w:r>
      <w:r>
        <w:rPr>
          <w:rFonts w:hint="eastAsia"/>
          <w:sz w:val="24"/>
          <w:szCs w:val="24"/>
          <w:lang w:val="en-US" w:eastAsia="zh-CN"/>
        </w:rPr>
        <w:t>包括本项目采购需求和投入使用的所有费用，包括但不限于</w:t>
      </w:r>
      <w:r>
        <w:rPr>
          <w:rFonts w:hint="eastAsia" w:ascii="宋体" w:hAnsi="宋体" w:eastAsia="宋体" w:cs="宋体"/>
          <w:sz w:val="24"/>
          <w:szCs w:val="24"/>
        </w:rPr>
        <w:t>设备、</w:t>
      </w:r>
      <w:r>
        <w:rPr>
          <w:rFonts w:hint="eastAsia" w:ascii="宋体" w:hAnsi="宋体" w:cs="宋体"/>
          <w:sz w:val="24"/>
          <w:szCs w:val="24"/>
          <w:lang w:eastAsia="zh-CN"/>
        </w:rPr>
        <w:t>消杀</w:t>
      </w:r>
      <w:r>
        <w:rPr>
          <w:rFonts w:hint="eastAsia" w:ascii="宋体" w:hAnsi="宋体" w:eastAsia="宋体" w:cs="宋体"/>
          <w:sz w:val="24"/>
          <w:szCs w:val="24"/>
        </w:rPr>
        <w:t>药品、耗材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、人工</w:t>
      </w:r>
      <w:r>
        <w:rPr>
          <w:rFonts w:hint="eastAsia"/>
          <w:sz w:val="24"/>
          <w:szCs w:val="24"/>
          <w:lang w:val="en-US" w:eastAsia="zh-CN"/>
        </w:rPr>
        <w:t>、利润、应交税费等各项应有费用在内的全部费用</w:t>
      </w:r>
    </w:p>
    <w:p>
      <w:pPr>
        <w:rPr>
          <w:rFonts w:hint="default" w:eastAsia="宋体"/>
          <w:sz w:val="24"/>
          <w:szCs w:val="24"/>
          <w:lang w:val="en-US" w:eastAsia="zh-CN"/>
        </w:rPr>
      </w:pPr>
    </w:p>
    <w:p>
      <w:pPr>
        <w:pStyle w:val="10"/>
        <w:ind w:firstLine="0" w:firstLineChars="0"/>
        <w:jc w:val="both"/>
        <w:rPr>
          <w:sz w:val="21"/>
          <w:szCs w:val="21"/>
          <w:lang w:eastAsia="zh-CN"/>
        </w:rPr>
      </w:pPr>
    </w:p>
    <w:p>
      <w:pPr>
        <w:pStyle w:val="10"/>
        <w:ind w:firstLine="0" w:firstLineChars="0"/>
        <w:jc w:val="both"/>
        <w:rPr>
          <w:sz w:val="21"/>
          <w:szCs w:val="21"/>
          <w:lang w:eastAsia="zh-CN"/>
        </w:rPr>
      </w:pPr>
    </w:p>
    <w:p>
      <w:pPr>
        <w:pStyle w:val="10"/>
        <w:spacing w:line="480" w:lineRule="auto"/>
        <w:ind w:right="101" w:rightChars="48" w:firstLine="0" w:firstLineChars="0"/>
        <w:jc w:val="right"/>
        <w:rPr>
          <w:lang w:eastAsia="zh-CN"/>
        </w:rPr>
      </w:pPr>
      <w:r>
        <w:rPr>
          <w:rFonts w:hint="eastAsia"/>
          <w:lang w:eastAsia="zh-CN"/>
        </w:rPr>
        <w:t>法定代表人（或其授权代表）签字或盖章：</w:t>
      </w:r>
      <w:r>
        <w:rPr>
          <w:u w:val="single"/>
          <w:lang w:eastAsia="zh-CN"/>
        </w:rPr>
        <w:t xml:space="preserve">                    .</w:t>
      </w:r>
    </w:p>
    <w:p>
      <w:pPr>
        <w:pStyle w:val="10"/>
        <w:spacing w:line="480" w:lineRule="auto"/>
        <w:ind w:right="101" w:rightChars="48" w:firstLine="0" w:firstLineChars="0"/>
        <w:jc w:val="right"/>
        <w:rPr>
          <w:lang w:eastAsia="zh-CN"/>
        </w:rPr>
      </w:pPr>
      <w:r>
        <w:rPr>
          <w:rFonts w:hint="eastAsia"/>
          <w:lang w:eastAsia="zh-CN"/>
        </w:rPr>
        <w:t>供应商名称（盖章）：</w:t>
      </w:r>
      <w:r>
        <w:rPr>
          <w:u w:val="single"/>
          <w:lang w:eastAsia="zh-CN"/>
        </w:rPr>
        <w:t xml:space="preserve">                    .</w:t>
      </w:r>
    </w:p>
    <w:p>
      <w:pPr>
        <w:pStyle w:val="10"/>
        <w:spacing w:line="480" w:lineRule="auto"/>
        <w:ind w:right="101" w:rightChars="48" w:firstLine="4960" w:firstLineChars="2067"/>
        <w:jc w:val="right"/>
      </w:pPr>
      <w:r>
        <w:rPr>
          <w:rFonts w:hint="eastAsia"/>
          <w:lang w:eastAsia="zh-CN"/>
        </w:rPr>
        <w:t>报价</w:t>
      </w:r>
      <w:r>
        <w:rPr>
          <w:rFonts w:hint="eastAsia"/>
        </w:rPr>
        <w:t>日期：</w:t>
      </w:r>
      <w:r>
        <w:rPr>
          <w:rFonts w:hint="eastAsia"/>
          <w:lang w:val="en-US" w:eastAsia="zh-CN"/>
        </w:rPr>
        <w:t xml:space="preserve">   </w:t>
      </w:r>
      <w:r>
        <w:t>年</w:t>
      </w:r>
      <w:r>
        <w:rPr>
          <w:rFonts w:hint="eastAsia"/>
          <w:lang w:val="en-US" w:eastAsia="zh-CN"/>
        </w:rPr>
        <w:t xml:space="preserve">    </w:t>
      </w:r>
      <w:r>
        <w:t>月</w:t>
      </w:r>
      <w:r>
        <w:rPr>
          <w:rFonts w:hint="eastAsia"/>
          <w:lang w:val="en-US" w:eastAsia="zh-CN"/>
        </w:rPr>
        <w:t xml:space="preserve">    </w:t>
      </w:r>
      <w: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10057"/>
    <w:rsid w:val="05F10057"/>
    <w:rsid w:val="06F142C0"/>
    <w:rsid w:val="09064E5D"/>
    <w:rsid w:val="0D4C414A"/>
    <w:rsid w:val="11CD2E99"/>
    <w:rsid w:val="13363593"/>
    <w:rsid w:val="15AA0E8E"/>
    <w:rsid w:val="25185135"/>
    <w:rsid w:val="292F665B"/>
    <w:rsid w:val="316513E5"/>
    <w:rsid w:val="3519182B"/>
    <w:rsid w:val="3AE86AB3"/>
    <w:rsid w:val="40E35B04"/>
    <w:rsid w:val="4D934C09"/>
    <w:rsid w:val="55E73A29"/>
    <w:rsid w:val="59B61EBB"/>
    <w:rsid w:val="602B0BD5"/>
    <w:rsid w:val="61127D55"/>
    <w:rsid w:val="628C1D61"/>
    <w:rsid w:val="659117AD"/>
    <w:rsid w:val="659B09D6"/>
    <w:rsid w:val="665A444B"/>
    <w:rsid w:val="69621672"/>
    <w:rsid w:val="746229FF"/>
    <w:rsid w:val="75597B31"/>
    <w:rsid w:val="7668404E"/>
    <w:rsid w:val="77BA1B75"/>
    <w:rsid w:val="785F1F8A"/>
    <w:rsid w:val="78FF6291"/>
    <w:rsid w:val="7C972F41"/>
    <w:rsid w:val="7E2A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paragraph" w:customStyle="1" w:styleId="10">
    <w:name w:val="B"/>
    <w:basedOn w:val="2"/>
    <w:qFormat/>
    <w:uiPriority w:val="1"/>
    <w:pPr>
      <w:ind w:left="0" w:firstLine="480" w:firstLineChars="200"/>
    </w:pPr>
    <w:rPr>
      <w:rFonts w:cs="Times New Roman"/>
      <w:sz w:val="24"/>
      <w:szCs w:val="24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2024-11-05T02:28:00Z</dcterms:created>
  <dc:creator>李泽谦</dc:creator>
  <cp:lastModifiedBy>李泽谦</cp:lastModifiedBy>
  <dcterms:modified xsi:type="dcterms:W3CDTF">2025-07-09T08:00:27Z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0D499B931D1F4C7CAEEF5A4C0178DEF0</vt:lpwstr>
  </property>
</Properties>
</file>