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6"/>
        <w:jc w:val="both"/>
        <w:rPr>
          <w:b/>
        </w:rPr>
      </w:pPr>
    </w:p>
    <w:p>
      <w:pPr>
        <w:pStyle w:val="3"/>
        <w:spacing w:before="8"/>
        <w:rPr>
          <w:rFonts w:ascii="黑体"/>
          <w:sz w:val="15"/>
        </w:rPr>
      </w:pPr>
    </w:p>
    <w:p>
      <w:pPr>
        <w:pStyle w:val="2"/>
        <w:spacing w:before="56"/>
        <w:rPr>
          <w:b/>
        </w:rPr>
      </w:pPr>
      <w:r>
        <w:rPr>
          <w:b/>
        </w:rPr>
        <w:t>珠海市妇幼保健院采购需求书（服务类）</w:t>
      </w:r>
    </w:p>
    <w:p>
      <w:pPr>
        <w:pStyle w:val="3"/>
        <w:rPr>
          <w:rFonts w:ascii="宋体"/>
          <w:sz w:val="20"/>
        </w:rPr>
      </w:pPr>
    </w:p>
    <w:p>
      <w:pPr>
        <w:pStyle w:val="3"/>
        <w:spacing w:before="12"/>
        <w:rPr>
          <w:rFonts w:ascii="宋体"/>
          <w:sz w:val="29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018"/>
        <w:gridCol w:w="8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2035" w:type="dxa"/>
            <w:gridSpan w:val="2"/>
          </w:tcPr>
          <w:p>
            <w:pPr>
              <w:pStyle w:val="10"/>
              <w:spacing w:before="199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采购项目名称</w:t>
            </w:r>
          </w:p>
        </w:tc>
        <w:tc>
          <w:tcPr>
            <w:tcW w:w="8072" w:type="dxa"/>
          </w:tcPr>
          <w:p>
            <w:pPr>
              <w:pStyle w:val="10"/>
              <w:rPr>
                <w:rFonts w:hint="default" w:ascii="Times New Roman" w:eastAsia="宋体"/>
                <w:sz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  <w:lang w:val="en-US" w:eastAsia="zh-CN"/>
              </w:rPr>
              <w:t>南琴院区负一楼污水池维修项目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8" w:hRule="atLeast"/>
          <w:jc w:val="center"/>
        </w:trPr>
        <w:tc>
          <w:tcPr>
            <w:tcW w:w="1017" w:type="dxa"/>
          </w:tcPr>
          <w:p>
            <w:pPr>
              <w:pStyle w:val="10"/>
              <w:jc w:val="center"/>
              <w:rPr>
                <w:sz w:val="28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10"/>
              <w:spacing w:before="239" w:line="417" w:lineRule="auto"/>
              <w:ind w:right="217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基本信息</w:t>
            </w:r>
          </w:p>
        </w:tc>
        <w:tc>
          <w:tcPr>
            <w:tcW w:w="8072" w:type="dxa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（一）项目名称：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  <w:lang w:val="en-US" w:eastAsia="zh-CN"/>
              </w:rPr>
              <w:t>珠海市妇幼保健院南琴院区负一楼污水池维修项目</w:t>
            </w:r>
            <w:r>
              <w:rPr>
                <w:rFonts w:ascii="仿宋_GB2312" w:hAnsi="宋体" w:eastAsia="仿宋_GB2312" w:cs="宋体"/>
                <w:b/>
                <w:sz w:val="32"/>
                <w:szCs w:val="32"/>
              </w:rPr>
              <w:t xml:space="preserve"> </w:t>
            </w:r>
          </w:p>
          <w:p>
            <w:pPr>
              <w:pStyle w:val="3"/>
              <w:rPr>
                <w:rFonts w:hint="default" w:ascii="仿宋_GB2312" w:hAnsi="宋体" w:eastAsia="仿宋_GB2312" w:cs="宋体"/>
                <w:b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</w:rPr>
              <w:t>（二）项目内容：</w:t>
            </w:r>
            <w:r>
              <w:rPr>
                <w:rFonts w:hint="eastAsia" w:ascii="仿宋_GB2312" w:hAnsi="宋体" w:eastAsia="仿宋_GB2312" w:cs="宋体"/>
                <w:b/>
                <w:lang w:eastAsia="zh-CN"/>
              </w:rPr>
              <w:t>南琴</w:t>
            </w:r>
            <w:r>
              <w:rPr>
                <w:rFonts w:hint="eastAsia" w:ascii="仿宋_GB2312" w:hAnsi="宋体" w:eastAsia="仿宋_GB2312" w:cs="宋体"/>
                <w:b/>
                <w:lang w:val="en-US" w:eastAsia="zh-CN"/>
              </w:rPr>
              <w:t>院区负一楼物业办公室、饭堂旁边、生鲜超市旁边的厕所污水池经巡查发现，污水池下面的水泵已坏，需要更换（更换前需要把水池的渣清理干净，并运走）。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（三）项目预算：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  <w:lang w:val="en-US" w:eastAsia="zh-CN"/>
              </w:rPr>
              <w:t>26986元</w:t>
            </w:r>
            <w:r>
              <w:rPr>
                <w:rFonts w:ascii="仿宋_GB2312" w:hAnsi="宋体" w:eastAsia="仿宋_GB2312" w:cs="宋体"/>
                <w:sz w:val="32"/>
                <w:szCs w:val="32"/>
              </w:rPr>
              <w:t xml:space="preserve"> </w:t>
            </w:r>
          </w:p>
          <w:p>
            <w:pPr>
              <w:widowControl/>
              <w:spacing w:line="560" w:lineRule="exact"/>
              <w:rPr>
                <w:rFonts w:ascii="黑体" w:hAnsi="黑体" w:eastAsia="黑体" w:cs="宋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  <w:jc w:val="center"/>
        </w:trPr>
        <w:tc>
          <w:tcPr>
            <w:tcW w:w="1017" w:type="dxa"/>
            <w:vMerge w:val="restart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1"/>
              <w:rPr>
                <w:sz w:val="30"/>
              </w:rPr>
            </w:pPr>
          </w:p>
          <w:p>
            <w:pPr>
              <w:pStyle w:val="10"/>
              <w:spacing w:line="417" w:lineRule="auto"/>
              <w:ind w:left="367" w:right="35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采购需求</w:t>
            </w:r>
          </w:p>
        </w:tc>
        <w:tc>
          <w:tcPr>
            <w:tcW w:w="1018" w:type="dxa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239" w:line="417" w:lineRule="auto"/>
              <w:ind w:left="226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技术部分</w:t>
            </w:r>
          </w:p>
        </w:tc>
        <w:tc>
          <w:tcPr>
            <w:tcW w:w="8072" w:type="dxa"/>
          </w:tcPr>
          <w:p>
            <w:pPr>
              <w:spacing w:line="56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（一）服务内容：</w:t>
            </w:r>
          </w:p>
          <w:p>
            <w:pPr>
              <w:spacing w:line="360" w:lineRule="auto"/>
              <w:rPr>
                <w:rFonts w:hint="default" w:ascii="仿宋_GB2312" w:hAnsi="宋体" w:eastAsia="仿宋_GB2312" w:cs="宋体"/>
                <w:b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  <w:lang w:val="en-US" w:eastAsia="zh-CN"/>
              </w:rPr>
              <w:t>污水池3个需要清渣，更换6台水泵</w:t>
            </w:r>
          </w:p>
          <w:p>
            <w:pPr>
              <w:spacing w:line="360" w:lineRule="auto"/>
            </w:pPr>
          </w:p>
          <w:p>
            <w:pPr>
              <w:pStyle w:val="3"/>
              <w:numPr>
                <w:ilvl w:val="0"/>
                <w:numId w:val="1"/>
              </w:numPr>
              <w:rPr>
                <w:rFonts w:hint="eastAsia" w:ascii="仿宋_GB2312" w:hAnsi="宋体" w:eastAsia="仿宋_GB2312" w:cs="宋体"/>
                <w:b/>
              </w:rPr>
            </w:pPr>
            <w:r>
              <w:rPr>
                <w:rFonts w:hint="eastAsia" w:ascii="仿宋_GB2312" w:hAnsi="宋体" w:eastAsia="仿宋_GB2312" w:cs="宋体"/>
                <w:b/>
              </w:rPr>
              <w:t>服务标准/要求：</w:t>
            </w:r>
            <w:r>
              <w:rPr>
                <w:rFonts w:hint="eastAsia" w:ascii="仿宋_GB2312" w:hAnsi="宋体" w:eastAsia="仿宋_GB2312" w:cs="宋体"/>
                <w:b/>
                <w:lang w:val="en-US" w:eastAsia="zh-CN"/>
              </w:rPr>
              <w:t>中标方需提供气体检测仪，通风设备，供氧设备</w:t>
            </w:r>
          </w:p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tbl>
            <w:tblPr>
              <w:tblStyle w:val="6"/>
              <w:tblW w:w="7964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8"/>
              <w:gridCol w:w="1632"/>
              <w:gridCol w:w="910"/>
              <w:gridCol w:w="910"/>
              <w:gridCol w:w="1524"/>
              <w:gridCol w:w="9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0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参数</w:t>
                  </w:r>
                </w:p>
              </w:tc>
              <w:tc>
                <w:tcPr>
                  <w:tcW w:w="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15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预估量（立方）</w:t>
                  </w:r>
                </w:p>
              </w:tc>
              <w:tc>
                <w:tcPr>
                  <w:tcW w:w="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0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污水池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清渣</w:t>
                  </w:r>
                </w:p>
              </w:tc>
              <w:tc>
                <w:tcPr>
                  <w:tcW w:w="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0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不锈钢污水泵（带切割）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功率：4KW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电源：380V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接口：5mm</w:t>
                  </w:r>
                </w:p>
              </w:tc>
              <w:tc>
                <w:tcPr>
                  <w:tcW w:w="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5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3"/>
              <w:numPr>
                <w:ilvl w:val="0"/>
                <w:numId w:val="0"/>
              </w:numPr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  <w:jc w:val="center"/>
        </w:trPr>
        <w:tc>
          <w:tcPr>
            <w:tcW w:w="10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7"/>
              <w:rPr>
                <w:sz w:val="21"/>
              </w:rPr>
            </w:pPr>
          </w:p>
          <w:p>
            <w:pPr>
              <w:pStyle w:val="10"/>
              <w:spacing w:line="417" w:lineRule="auto"/>
              <w:ind w:left="226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商务部分</w:t>
            </w:r>
          </w:p>
        </w:tc>
        <w:tc>
          <w:tcPr>
            <w:tcW w:w="8072" w:type="dxa"/>
          </w:tcPr>
          <w:p>
            <w:pPr>
              <w:pStyle w:val="10"/>
              <w:spacing w:line="417" w:lineRule="auto"/>
              <w:ind w:left="106" w:right="4298"/>
              <w:rPr>
                <w:rFonts w:hint="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 xml:space="preserve">实施期限：合同签订后5天内完成 </w:t>
            </w:r>
          </w:p>
          <w:p>
            <w:pPr>
              <w:pStyle w:val="10"/>
              <w:spacing w:line="417" w:lineRule="auto"/>
              <w:ind w:left="106" w:right="4298"/>
              <w:rPr>
                <w:rFonts w:hint="default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实施范围：南琴院区</w:t>
            </w:r>
          </w:p>
          <w:p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hAnsi="宋体" w:cs="宋体"/>
                <w:sz w:val="32"/>
                <w:szCs w:val="32"/>
              </w:rPr>
            </w:pPr>
            <w:r>
              <w:rPr>
                <w:b/>
                <w:sz w:val="28"/>
              </w:rPr>
              <w:t>付款条件：（含进度与方式）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 w:bidi="zh-CN"/>
              </w:rPr>
              <w:t>中标人完成本项服务后，经院方验收合格后，双方核算费用，中标人于次月15个工作日内凭正式发票，向院方申请付款，院方核对无误并完成院内请汇流程后，应60日内以银行转账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 w:bidi="zh-CN"/>
              </w:rPr>
              <w:t>方式向中标人支付相关款项。</w:t>
            </w:r>
          </w:p>
          <w:p>
            <w:pPr>
              <w:pStyle w:val="10"/>
              <w:spacing w:line="417" w:lineRule="auto"/>
              <w:ind w:left="106" w:right="4298"/>
              <w:rPr>
                <w:rFonts w:hint="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包装与运输要求：</w:t>
            </w:r>
            <w:r>
              <w:rPr>
                <w:rFonts w:hint="eastAsia"/>
                <w:b/>
                <w:sz w:val="28"/>
                <w:lang w:val="en-US" w:eastAsia="zh-CN"/>
              </w:rPr>
              <w:t>无</w:t>
            </w:r>
          </w:p>
          <w:p>
            <w:pPr>
              <w:pStyle w:val="10"/>
              <w:spacing w:line="417" w:lineRule="auto"/>
              <w:ind w:left="106" w:right="4298"/>
              <w:rPr>
                <w:rFonts w:hint="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售后服务：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对供货的设备质保期：1年 </w:t>
            </w:r>
          </w:p>
          <w:p>
            <w:pPr>
              <w:pStyle w:val="10"/>
              <w:spacing w:line="417" w:lineRule="auto"/>
              <w:ind w:left="106" w:right="4298"/>
              <w:rPr>
                <w:rFonts w:hint="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培训要求：</w:t>
            </w:r>
            <w:r>
              <w:rPr>
                <w:rFonts w:hint="eastAsia"/>
                <w:b/>
                <w:sz w:val="28"/>
                <w:lang w:val="en-US" w:eastAsia="zh-CN"/>
              </w:rPr>
              <w:t>无</w:t>
            </w:r>
          </w:p>
          <w:p>
            <w:pPr>
              <w:pStyle w:val="10"/>
              <w:spacing w:line="417" w:lineRule="auto"/>
              <w:ind w:left="106" w:right="4298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其他：</w:t>
            </w:r>
            <w:r>
              <w:rPr>
                <w:rFonts w:hint="eastAsia"/>
                <w:b/>
                <w:sz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0" w:type="dxa"/>
            <w:gridSpan w:val="2"/>
          </w:tcPr>
          <w:p>
            <w:pPr>
              <w:spacing w:line="560" w:lineRule="exact"/>
              <w:rPr>
                <w:rFonts w:hint="default" w:ascii="仿宋_GB2312" w:hAnsi="宋体" w:eastAsia="仿宋_GB2312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供应商特定资格/资质要求：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  <w:lang w:val="en-US" w:eastAsia="zh-CN"/>
              </w:rPr>
              <w:t>有限空间作业证</w:t>
            </w:r>
          </w:p>
        </w:tc>
      </w:tr>
    </w:tbl>
    <w:p>
      <w:pPr>
        <w:pStyle w:val="3"/>
        <w:rPr>
          <w:rFonts w:ascii="Times New Roman"/>
          <w:sz w:val="20"/>
        </w:rPr>
      </w:pPr>
    </w:p>
    <w:sectPr>
      <w:footerReference r:id="rId3" w:type="default"/>
      <w:footerReference r:id="rId4" w:type="even"/>
      <w:pgSz w:w="11910" w:h="16840"/>
      <w:pgMar w:top="1580" w:right="460" w:bottom="1620" w:left="460" w:header="0" w:footer="1431" w:gutter="0"/>
      <w:pgNumType w:start="3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727B1D"/>
    <w:multiLevelType w:val="singleLevel"/>
    <w:tmpl w:val="DA727B1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954D7"/>
    <w:rsid w:val="000105A8"/>
    <w:rsid w:val="000715CE"/>
    <w:rsid w:val="00103897"/>
    <w:rsid w:val="001954D7"/>
    <w:rsid w:val="001E76E8"/>
    <w:rsid w:val="00216D29"/>
    <w:rsid w:val="00216D71"/>
    <w:rsid w:val="00284AED"/>
    <w:rsid w:val="002C3289"/>
    <w:rsid w:val="002D42A5"/>
    <w:rsid w:val="00327C3B"/>
    <w:rsid w:val="003364B8"/>
    <w:rsid w:val="00341C68"/>
    <w:rsid w:val="00376E08"/>
    <w:rsid w:val="003D5774"/>
    <w:rsid w:val="00420712"/>
    <w:rsid w:val="0046375D"/>
    <w:rsid w:val="004B251F"/>
    <w:rsid w:val="00501166"/>
    <w:rsid w:val="00504C85"/>
    <w:rsid w:val="00512888"/>
    <w:rsid w:val="005A106F"/>
    <w:rsid w:val="00665312"/>
    <w:rsid w:val="006D0201"/>
    <w:rsid w:val="006D5786"/>
    <w:rsid w:val="007072A6"/>
    <w:rsid w:val="00725718"/>
    <w:rsid w:val="00810DAC"/>
    <w:rsid w:val="008817A5"/>
    <w:rsid w:val="008B29BD"/>
    <w:rsid w:val="008C1222"/>
    <w:rsid w:val="0093279C"/>
    <w:rsid w:val="00962B5E"/>
    <w:rsid w:val="00974173"/>
    <w:rsid w:val="009B4179"/>
    <w:rsid w:val="00A534D4"/>
    <w:rsid w:val="00A755FB"/>
    <w:rsid w:val="00AC2D1E"/>
    <w:rsid w:val="00B90D46"/>
    <w:rsid w:val="00B921CD"/>
    <w:rsid w:val="00BB04F3"/>
    <w:rsid w:val="00BE35F2"/>
    <w:rsid w:val="00C26CBB"/>
    <w:rsid w:val="00CB5082"/>
    <w:rsid w:val="00D03685"/>
    <w:rsid w:val="00DA4B25"/>
    <w:rsid w:val="00E5664D"/>
    <w:rsid w:val="00E76E89"/>
    <w:rsid w:val="00EC5900"/>
    <w:rsid w:val="00EC7CCE"/>
    <w:rsid w:val="00EE6413"/>
    <w:rsid w:val="00F177FC"/>
    <w:rsid w:val="00FB7FC8"/>
    <w:rsid w:val="026779BA"/>
    <w:rsid w:val="031C07A5"/>
    <w:rsid w:val="038C592B"/>
    <w:rsid w:val="04161698"/>
    <w:rsid w:val="041B0A5C"/>
    <w:rsid w:val="046046C1"/>
    <w:rsid w:val="047C774D"/>
    <w:rsid w:val="0490144A"/>
    <w:rsid w:val="04D23811"/>
    <w:rsid w:val="04FF212C"/>
    <w:rsid w:val="05AF5900"/>
    <w:rsid w:val="05DE7F94"/>
    <w:rsid w:val="06052E78"/>
    <w:rsid w:val="06603905"/>
    <w:rsid w:val="07927288"/>
    <w:rsid w:val="07D30A6A"/>
    <w:rsid w:val="08114650"/>
    <w:rsid w:val="08607386"/>
    <w:rsid w:val="08C90A87"/>
    <w:rsid w:val="08FC70AE"/>
    <w:rsid w:val="090441B5"/>
    <w:rsid w:val="09167CB6"/>
    <w:rsid w:val="092B7F16"/>
    <w:rsid w:val="098B3F8E"/>
    <w:rsid w:val="0ABB6AF5"/>
    <w:rsid w:val="0AD245FB"/>
    <w:rsid w:val="0AFA761E"/>
    <w:rsid w:val="0B2257F3"/>
    <w:rsid w:val="0B397091"/>
    <w:rsid w:val="0B664CB3"/>
    <w:rsid w:val="0C474AE5"/>
    <w:rsid w:val="0CD43E9E"/>
    <w:rsid w:val="0D5648B3"/>
    <w:rsid w:val="0D9755F8"/>
    <w:rsid w:val="0DAB2E51"/>
    <w:rsid w:val="0EF54ED7"/>
    <w:rsid w:val="0F0E3698"/>
    <w:rsid w:val="0F5D63CD"/>
    <w:rsid w:val="0FBA55CD"/>
    <w:rsid w:val="114C66F9"/>
    <w:rsid w:val="115630D4"/>
    <w:rsid w:val="11851C0B"/>
    <w:rsid w:val="12F57C6E"/>
    <w:rsid w:val="13363593"/>
    <w:rsid w:val="13563ECB"/>
    <w:rsid w:val="1427103E"/>
    <w:rsid w:val="149C1746"/>
    <w:rsid w:val="14A979BF"/>
    <w:rsid w:val="14BC76F2"/>
    <w:rsid w:val="15115C90"/>
    <w:rsid w:val="154871D8"/>
    <w:rsid w:val="16135F5F"/>
    <w:rsid w:val="16551BAC"/>
    <w:rsid w:val="17836FD1"/>
    <w:rsid w:val="18041ADC"/>
    <w:rsid w:val="184C6FDF"/>
    <w:rsid w:val="189F35B2"/>
    <w:rsid w:val="19B337B9"/>
    <w:rsid w:val="19CC03D7"/>
    <w:rsid w:val="19EA2F53"/>
    <w:rsid w:val="1A3441CE"/>
    <w:rsid w:val="1A5B4E07"/>
    <w:rsid w:val="1A89451A"/>
    <w:rsid w:val="1A9133CF"/>
    <w:rsid w:val="1BAB04C0"/>
    <w:rsid w:val="1C1E065F"/>
    <w:rsid w:val="1C4050AC"/>
    <w:rsid w:val="1C9C6787"/>
    <w:rsid w:val="1D085BCA"/>
    <w:rsid w:val="1D5C7CC4"/>
    <w:rsid w:val="1D6B7F07"/>
    <w:rsid w:val="1D6E79F7"/>
    <w:rsid w:val="1D835251"/>
    <w:rsid w:val="1E7D7EF2"/>
    <w:rsid w:val="1E8C282B"/>
    <w:rsid w:val="2039253E"/>
    <w:rsid w:val="20A0611A"/>
    <w:rsid w:val="20D3029D"/>
    <w:rsid w:val="21F77FBB"/>
    <w:rsid w:val="2205092A"/>
    <w:rsid w:val="2277734E"/>
    <w:rsid w:val="22DF73CD"/>
    <w:rsid w:val="231B417D"/>
    <w:rsid w:val="23A41382"/>
    <w:rsid w:val="23D031BA"/>
    <w:rsid w:val="23F6158E"/>
    <w:rsid w:val="241906BD"/>
    <w:rsid w:val="245416F5"/>
    <w:rsid w:val="252F5CBE"/>
    <w:rsid w:val="25F767DC"/>
    <w:rsid w:val="260B672B"/>
    <w:rsid w:val="272726CA"/>
    <w:rsid w:val="275B0FEC"/>
    <w:rsid w:val="295126A7"/>
    <w:rsid w:val="296A3769"/>
    <w:rsid w:val="2973261D"/>
    <w:rsid w:val="29891E41"/>
    <w:rsid w:val="29AD4E79"/>
    <w:rsid w:val="2AC5334C"/>
    <w:rsid w:val="2B230073"/>
    <w:rsid w:val="2B7E52A9"/>
    <w:rsid w:val="2B990335"/>
    <w:rsid w:val="2BBE1B4A"/>
    <w:rsid w:val="2CDE24A4"/>
    <w:rsid w:val="2D1E717C"/>
    <w:rsid w:val="2D3E2F42"/>
    <w:rsid w:val="2DE81100"/>
    <w:rsid w:val="2E954DE4"/>
    <w:rsid w:val="2EA63495"/>
    <w:rsid w:val="2F972DDE"/>
    <w:rsid w:val="2FA01C92"/>
    <w:rsid w:val="307F5D4C"/>
    <w:rsid w:val="30B654E5"/>
    <w:rsid w:val="30FE2F92"/>
    <w:rsid w:val="31091AB9"/>
    <w:rsid w:val="3115045E"/>
    <w:rsid w:val="314D19A6"/>
    <w:rsid w:val="317909ED"/>
    <w:rsid w:val="319E0453"/>
    <w:rsid w:val="31D76365"/>
    <w:rsid w:val="320A7897"/>
    <w:rsid w:val="321D1ABB"/>
    <w:rsid w:val="323B3EF4"/>
    <w:rsid w:val="32425283"/>
    <w:rsid w:val="357C4F4F"/>
    <w:rsid w:val="36462E68"/>
    <w:rsid w:val="36A54032"/>
    <w:rsid w:val="36BB3856"/>
    <w:rsid w:val="36CA0A16"/>
    <w:rsid w:val="37135440"/>
    <w:rsid w:val="376B527C"/>
    <w:rsid w:val="3781432B"/>
    <w:rsid w:val="37A97B52"/>
    <w:rsid w:val="381C20D2"/>
    <w:rsid w:val="39783C80"/>
    <w:rsid w:val="399860D0"/>
    <w:rsid w:val="39A16D33"/>
    <w:rsid w:val="39FA065F"/>
    <w:rsid w:val="3AEA295B"/>
    <w:rsid w:val="3B7A3CDF"/>
    <w:rsid w:val="3C5E715D"/>
    <w:rsid w:val="3D50609E"/>
    <w:rsid w:val="3DA05553"/>
    <w:rsid w:val="3E301D08"/>
    <w:rsid w:val="3F536D21"/>
    <w:rsid w:val="406E1939"/>
    <w:rsid w:val="4090365D"/>
    <w:rsid w:val="40A47108"/>
    <w:rsid w:val="40EE65D6"/>
    <w:rsid w:val="412344D1"/>
    <w:rsid w:val="41B45A71"/>
    <w:rsid w:val="41EF0857"/>
    <w:rsid w:val="43301127"/>
    <w:rsid w:val="433230F1"/>
    <w:rsid w:val="43433BBB"/>
    <w:rsid w:val="43617533"/>
    <w:rsid w:val="436C6603"/>
    <w:rsid w:val="439711A6"/>
    <w:rsid w:val="43FB4652"/>
    <w:rsid w:val="444924A1"/>
    <w:rsid w:val="44784B34"/>
    <w:rsid w:val="45C049E4"/>
    <w:rsid w:val="45F11042"/>
    <w:rsid w:val="46205483"/>
    <w:rsid w:val="464473C4"/>
    <w:rsid w:val="46C16C66"/>
    <w:rsid w:val="471D19C3"/>
    <w:rsid w:val="47F24BFD"/>
    <w:rsid w:val="48345216"/>
    <w:rsid w:val="484336AB"/>
    <w:rsid w:val="48945CB4"/>
    <w:rsid w:val="4A280DAA"/>
    <w:rsid w:val="4A3E412A"/>
    <w:rsid w:val="4A6873F9"/>
    <w:rsid w:val="4A7B537E"/>
    <w:rsid w:val="4AB4263E"/>
    <w:rsid w:val="4ACB00B3"/>
    <w:rsid w:val="4B3D0885"/>
    <w:rsid w:val="4C1B4E58"/>
    <w:rsid w:val="4C215AB1"/>
    <w:rsid w:val="4C59524B"/>
    <w:rsid w:val="4C831EDD"/>
    <w:rsid w:val="4CA010CC"/>
    <w:rsid w:val="4DB7438A"/>
    <w:rsid w:val="4DE35714"/>
    <w:rsid w:val="4E10402F"/>
    <w:rsid w:val="4E6F6FA8"/>
    <w:rsid w:val="4F0C0C9A"/>
    <w:rsid w:val="4FC9093A"/>
    <w:rsid w:val="4FD03A76"/>
    <w:rsid w:val="4FE15C83"/>
    <w:rsid w:val="4FEE214E"/>
    <w:rsid w:val="5049423A"/>
    <w:rsid w:val="516E79EA"/>
    <w:rsid w:val="5187285A"/>
    <w:rsid w:val="51BA49DE"/>
    <w:rsid w:val="51F84AE2"/>
    <w:rsid w:val="521D6D1B"/>
    <w:rsid w:val="52C27FEE"/>
    <w:rsid w:val="532540D9"/>
    <w:rsid w:val="53486019"/>
    <w:rsid w:val="54554E92"/>
    <w:rsid w:val="55B41744"/>
    <w:rsid w:val="56552F27"/>
    <w:rsid w:val="568D446F"/>
    <w:rsid w:val="57EA769F"/>
    <w:rsid w:val="585B059D"/>
    <w:rsid w:val="58C35D11"/>
    <w:rsid w:val="592941F7"/>
    <w:rsid w:val="59653481"/>
    <w:rsid w:val="59B9557B"/>
    <w:rsid w:val="59EF5441"/>
    <w:rsid w:val="5A1248A6"/>
    <w:rsid w:val="5A582FE6"/>
    <w:rsid w:val="5B5E462C"/>
    <w:rsid w:val="5CAC7619"/>
    <w:rsid w:val="5D0B433F"/>
    <w:rsid w:val="5DF474C9"/>
    <w:rsid w:val="5DF50B4C"/>
    <w:rsid w:val="5E0771FD"/>
    <w:rsid w:val="5E135BA1"/>
    <w:rsid w:val="5EAB61E5"/>
    <w:rsid w:val="5EC549C2"/>
    <w:rsid w:val="5F4E6765"/>
    <w:rsid w:val="5F555D46"/>
    <w:rsid w:val="5F697A43"/>
    <w:rsid w:val="600D03CE"/>
    <w:rsid w:val="6017124D"/>
    <w:rsid w:val="601E25DC"/>
    <w:rsid w:val="602D0A71"/>
    <w:rsid w:val="60AD570E"/>
    <w:rsid w:val="60DF620F"/>
    <w:rsid w:val="61CE3B8D"/>
    <w:rsid w:val="62013F63"/>
    <w:rsid w:val="62E25B42"/>
    <w:rsid w:val="63A948B2"/>
    <w:rsid w:val="63E94CAF"/>
    <w:rsid w:val="648A46E4"/>
    <w:rsid w:val="64BB2AEF"/>
    <w:rsid w:val="65B03CD6"/>
    <w:rsid w:val="66410DD2"/>
    <w:rsid w:val="66CD08B8"/>
    <w:rsid w:val="66D02156"/>
    <w:rsid w:val="66DC6D4D"/>
    <w:rsid w:val="67D619EE"/>
    <w:rsid w:val="68363F36"/>
    <w:rsid w:val="68B41397"/>
    <w:rsid w:val="68D777CC"/>
    <w:rsid w:val="69076303"/>
    <w:rsid w:val="696D1EDE"/>
    <w:rsid w:val="6A5437CA"/>
    <w:rsid w:val="6A6B466F"/>
    <w:rsid w:val="6A8A71EB"/>
    <w:rsid w:val="6AAD4C88"/>
    <w:rsid w:val="6AC65D4A"/>
    <w:rsid w:val="6B040620"/>
    <w:rsid w:val="6B4B624F"/>
    <w:rsid w:val="6C924135"/>
    <w:rsid w:val="6CB30550"/>
    <w:rsid w:val="6D2F407A"/>
    <w:rsid w:val="6DBE71AC"/>
    <w:rsid w:val="6DCC3677"/>
    <w:rsid w:val="6DD93FE6"/>
    <w:rsid w:val="6DEA1D4F"/>
    <w:rsid w:val="6E3B6A4F"/>
    <w:rsid w:val="6EF015E7"/>
    <w:rsid w:val="6F1C418A"/>
    <w:rsid w:val="6F7B5355"/>
    <w:rsid w:val="704C6CF1"/>
    <w:rsid w:val="70622071"/>
    <w:rsid w:val="707B1384"/>
    <w:rsid w:val="71033854"/>
    <w:rsid w:val="7104137A"/>
    <w:rsid w:val="71286548"/>
    <w:rsid w:val="71463740"/>
    <w:rsid w:val="719B1CDE"/>
    <w:rsid w:val="72227D09"/>
    <w:rsid w:val="727A7B45"/>
    <w:rsid w:val="72B8241C"/>
    <w:rsid w:val="72BD7A32"/>
    <w:rsid w:val="72F84F0E"/>
    <w:rsid w:val="73171838"/>
    <w:rsid w:val="73C117A4"/>
    <w:rsid w:val="74251D33"/>
    <w:rsid w:val="745B39A7"/>
    <w:rsid w:val="749B3DA3"/>
    <w:rsid w:val="74C74B98"/>
    <w:rsid w:val="74DC4AE7"/>
    <w:rsid w:val="75022074"/>
    <w:rsid w:val="7521074C"/>
    <w:rsid w:val="75297601"/>
    <w:rsid w:val="75387844"/>
    <w:rsid w:val="764010A6"/>
    <w:rsid w:val="772269FE"/>
    <w:rsid w:val="77530965"/>
    <w:rsid w:val="779276DF"/>
    <w:rsid w:val="77B21B30"/>
    <w:rsid w:val="781F1DD2"/>
    <w:rsid w:val="78BB2C66"/>
    <w:rsid w:val="78FB5758"/>
    <w:rsid w:val="790243F1"/>
    <w:rsid w:val="799F7E92"/>
    <w:rsid w:val="79B17BC5"/>
    <w:rsid w:val="79BE0C60"/>
    <w:rsid w:val="7AEF4E49"/>
    <w:rsid w:val="7B5F1FCE"/>
    <w:rsid w:val="7BEE5100"/>
    <w:rsid w:val="7D11554A"/>
    <w:rsid w:val="7D3B4375"/>
    <w:rsid w:val="7E5F4093"/>
    <w:rsid w:val="7EAB1087"/>
    <w:rsid w:val="7F34107C"/>
    <w:rsid w:val="7F45772D"/>
    <w:rsid w:val="7F4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jc w:val="center"/>
      <w:outlineLvl w:val="0"/>
    </w:pPr>
    <w:rPr>
      <w:rFonts w:ascii="宋体" w:hAnsi="宋体" w:eastAsia="宋体" w:cs="宋体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033" w:hanging="322"/>
    </w:p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1">
    <w:name w:val="页眉 Char"/>
    <w:basedOn w:val="7"/>
    <w:link w:val="5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2">
    <w:name w:val="页脚 Char"/>
    <w:basedOn w:val="7"/>
    <w:link w:val="4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692</Words>
  <Characters>720</Characters>
  <Lines>19</Lines>
  <Paragraphs>5</Paragraphs>
  <TotalTime>0</TotalTime>
  <ScaleCrop>false</ScaleCrop>
  <LinksUpToDate>false</LinksUpToDate>
  <CharactersWithSpaces>739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2024-04-29T15:16:00Z</dcterms:created>
  <dc:creator>fy</dc:creator>
  <cp:lastModifiedBy>李泽谦</cp:lastModifiedBy>
  <dcterms:modified xsi:type="dcterms:W3CDTF">2025-04-10T07:43:00Z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2024-04-29T00:00:00Z</vt:filetime>
  </property>
  <property fmtid="{D5CDD505-2E9C-101B-9397-08002B2CF9AE}" pid="5" name="KSOProductBuildVer">
    <vt:lpwstr>2052-11.8.2.12085</vt:lpwstr>
  </property>
  <property fmtid="{D5CDD505-2E9C-101B-9397-08002B2CF9AE}" pid="6" name="ICV">
    <vt:lpwstr>D130B81ADA674E2EB379E4F962B6F2A3</vt:lpwstr>
  </property>
  <property fmtid="{D5CDD505-2E9C-101B-9397-08002B2CF9AE}" pid="7" name="KSOTemplateDocerSaveRecord">
    <vt:lpwstr>eyJoZGlkIjoiZjJiZTNhYTk1OGMxNzVkZDc3NmRkYzI4MmRhZWI2OWMiLCJ1c2VySWQiOiIxNTUzMjg3OTAyIn0=</vt:lpwstr>
  </property>
</Properties>
</file>